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070" w:rsidRDefault="003D029E" w:rsidP="003D029E">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UNITED STATES DISTRICT COURT</w:t>
      </w:r>
    </w:p>
    <w:p w:rsidR="003D029E" w:rsidRDefault="003D029E" w:rsidP="003D029E">
      <w:pPr>
        <w:spacing w:after="0" w:line="240" w:lineRule="auto"/>
        <w:jc w:val="center"/>
        <w:rPr>
          <w:rFonts w:ascii="Times New Roman" w:hAnsi="Times New Roman" w:cs="Times New Roman"/>
          <w:b/>
          <w:sz w:val="24"/>
          <w:szCs w:val="24"/>
        </w:rPr>
      </w:pPr>
      <w:r w:rsidRPr="00A50E10">
        <w:rPr>
          <w:rFonts w:ascii="Times New Roman" w:hAnsi="Times New Roman" w:cs="Times New Roman"/>
          <w:b/>
          <w:sz w:val="24"/>
          <w:szCs w:val="24"/>
        </w:rPr>
        <w:t xml:space="preserve">WESTERN </w:t>
      </w:r>
      <w:r w:rsidRPr="00A50E10">
        <w:rPr>
          <w:rFonts w:ascii="Times New Roman" w:hAnsi="Times New Roman" w:cs="Times New Roman"/>
          <w:b/>
          <w:caps/>
          <w:sz w:val="24"/>
          <w:szCs w:val="24"/>
        </w:rPr>
        <w:t>DIS</w:t>
      </w:r>
      <w:r w:rsidR="00A50E10" w:rsidRPr="00A50E10">
        <w:rPr>
          <w:rFonts w:ascii="Times New Roman" w:hAnsi="Times New Roman" w:cs="Times New Roman"/>
          <w:b/>
          <w:caps/>
          <w:sz w:val="24"/>
          <w:szCs w:val="24"/>
        </w:rPr>
        <w:t>tric</w:t>
      </w:r>
      <w:r w:rsidRPr="00A50E10">
        <w:rPr>
          <w:rFonts w:ascii="Times New Roman" w:hAnsi="Times New Roman" w:cs="Times New Roman"/>
          <w:b/>
          <w:caps/>
          <w:sz w:val="24"/>
          <w:szCs w:val="24"/>
        </w:rPr>
        <w:t>T</w:t>
      </w:r>
      <w:r w:rsidRPr="00A50E10">
        <w:rPr>
          <w:rFonts w:ascii="Times New Roman" w:hAnsi="Times New Roman" w:cs="Times New Roman"/>
          <w:b/>
          <w:sz w:val="24"/>
          <w:szCs w:val="24"/>
        </w:rPr>
        <w:t xml:space="preserve"> OF</w:t>
      </w:r>
      <w:r>
        <w:rPr>
          <w:rFonts w:ascii="Times New Roman" w:hAnsi="Times New Roman" w:cs="Times New Roman"/>
          <w:b/>
          <w:sz w:val="24"/>
          <w:szCs w:val="24"/>
        </w:rPr>
        <w:t xml:space="preserve"> LOUISIANA</w:t>
      </w:r>
    </w:p>
    <w:p w:rsidR="003D029E" w:rsidRDefault="003D029E" w:rsidP="003D02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LAKE CHARLES LOUISIANA</w:t>
      </w:r>
    </w:p>
    <w:p w:rsidR="003D029E" w:rsidRDefault="003D029E" w:rsidP="003D029E">
      <w:pPr>
        <w:spacing w:after="0" w:line="240" w:lineRule="auto"/>
        <w:jc w:val="center"/>
        <w:rPr>
          <w:rFonts w:ascii="Times New Roman" w:hAnsi="Times New Roman" w:cs="Times New Roman"/>
          <w:b/>
          <w:sz w:val="24"/>
          <w:szCs w:val="24"/>
        </w:rPr>
      </w:pPr>
    </w:p>
    <w:p w:rsidR="003D029E" w:rsidRDefault="003D029E" w:rsidP="003D02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3D029E" w:rsidRPr="003D029E" w:rsidRDefault="003D029E" w:rsidP="003D029E">
      <w:pPr>
        <w:spacing w:after="0" w:line="240" w:lineRule="auto"/>
        <w:ind w:left="4950"/>
        <w:jc w:val="both"/>
        <w:rPr>
          <w:rFonts w:ascii="Times New Roman" w:hAnsi="Times New Roman" w:cs="Times New Roman"/>
          <w:b/>
          <w:sz w:val="24"/>
          <w:szCs w:val="24"/>
        </w:rPr>
      </w:pPr>
      <w:r w:rsidRPr="003D029E">
        <w:rPr>
          <w:rFonts w:ascii="Times New Roman" w:hAnsi="Times New Roman" w:cs="Times New Roman"/>
          <w:b/>
          <w:sz w:val="24"/>
          <w:szCs w:val="24"/>
        </w:rPr>
        <w:t>CIVIL ACTION NO.</w:t>
      </w:r>
    </w:p>
    <w:p w:rsidR="003D029E" w:rsidRDefault="003D029E" w:rsidP="003D029E">
      <w:pPr>
        <w:spacing w:after="0" w:line="240" w:lineRule="auto"/>
        <w:jc w:val="both"/>
        <w:rPr>
          <w:rFonts w:ascii="Times New Roman" w:hAnsi="Times New Roman" w:cs="Times New Roman"/>
          <w:b/>
          <w:sz w:val="24"/>
          <w:szCs w:val="24"/>
        </w:rPr>
      </w:pPr>
    </w:p>
    <w:p w:rsidR="003D029E" w:rsidRPr="003D029E" w:rsidRDefault="003D029E" w:rsidP="003D02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VERSUS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D029E">
        <w:rPr>
          <w:rFonts w:ascii="Times New Roman" w:hAnsi="Times New Roman" w:cs="Times New Roman"/>
          <w:b/>
          <w:sz w:val="24"/>
          <w:szCs w:val="24"/>
        </w:rPr>
        <w:t xml:space="preserve">JUDGE </w:t>
      </w:r>
      <w:r w:rsidR="007F1183">
        <w:rPr>
          <w:rFonts w:ascii="Times New Roman" w:hAnsi="Times New Roman" w:cs="Times New Roman"/>
          <w:b/>
          <w:sz w:val="24"/>
          <w:szCs w:val="24"/>
        </w:rPr>
        <w:t xml:space="preserve">JAMES D. </w:t>
      </w:r>
      <w:r w:rsidRPr="003D029E">
        <w:rPr>
          <w:rFonts w:ascii="Times New Roman" w:hAnsi="Times New Roman" w:cs="Times New Roman"/>
          <w:b/>
          <w:sz w:val="24"/>
          <w:szCs w:val="24"/>
        </w:rPr>
        <w:t>CAIN</w:t>
      </w:r>
      <w:r w:rsidR="007F1183">
        <w:rPr>
          <w:rFonts w:ascii="Times New Roman" w:hAnsi="Times New Roman" w:cs="Times New Roman"/>
          <w:b/>
          <w:sz w:val="24"/>
          <w:szCs w:val="24"/>
        </w:rPr>
        <w:t>, JR.</w:t>
      </w:r>
    </w:p>
    <w:p w:rsidR="003D029E" w:rsidRPr="003D029E" w:rsidRDefault="003D029E" w:rsidP="003D029E">
      <w:pPr>
        <w:pStyle w:val="ListParagraph"/>
        <w:rPr>
          <w:rFonts w:ascii="Times New Roman" w:hAnsi="Times New Roman" w:cs="Times New Roman"/>
          <w:b/>
          <w:sz w:val="24"/>
          <w:szCs w:val="24"/>
        </w:rPr>
      </w:pPr>
    </w:p>
    <w:p w:rsidR="003D029E" w:rsidRDefault="003D029E" w:rsidP="003D029E">
      <w:pPr>
        <w:spacing w:after="0" w:line="240" w:lineRule="auto"/>
        <w:ind w:left="4320" w:firstLine="720"/>
        <w:jc w:val="both"/>
        <w:rPr>
          <w:rFonts w:ascii="Times New Roman" w:hAnsi="Times New Roman" w:cs="Times New Roman"/>
          <w:b/>
          <w:sz w:val="24"/>
          <w:szCs w:val="24"/>
        </w:rPr>
      </w:pPr>
      <w:r w:rsidRPr="003D029E">
        <w:rPr>
          <w:rFonts w:ascii="Times New Roman" w:hAnsi="Times New Roman" w:cs="Times New Roman"/>
          <w:b/>
          <w:sz w:val="24"/>
          <w:szCs w:val="24"/>
        </w:rPr>
        <w:t>MAGISTRATE JUDGE</w:t>
      </w:r>
    </w:p>
    <w:p w:rsidR="003D029E" w:rsidRDefault="003D029E" w:rsidP="003D029E">
      <w:pPr>
        <w:spacing w:after="0" w:line="240" w:lineRule="auto"/>
        <w:ind w:left="4320" w:firstLine="720"/>
        <w:jc w:val="both"/>
        <w:rPr>
          <w:rFonts w:ascii="Times New Roman" w:hAnsi="Times New Roman" w:cs="Times New Roman"/>
          <w:b/>
          <w:sz w:val="24"/>
          <w:szCs w:val="24"/>
        </w:rPr>
      </w:pPr>
    </w:p>
    <w:p w:rsidR="003D029E" w:rsidRDefault="003D029E" w:rsidP="003D029E">
      <w:pPr>
        <w:spacing w:after="0" w:line="240" w:lineRule="auto"/>
        <w:ind w:left="4320" w:firstLine="720"/>
        <w:jc w:val="both"/>
        <w:rPr>
          <w:rFonts w:ascii="Times New Roman" w:hAnsi="Times New Roman" w:cs="Times New Roman"/>
          <w:b/>
          <w:sz w:val="24"/>
          <w:szCs w:val="24"/>
        </w:rPr>
      </w:pPr>
    </w:p>
    <w:p w:rsidR="00192070" w:rsidRPr="003D029E" w:rsidRDefault="0024385F" w:rsidP="003D029E">
      <w:pPr>
        <w:jc w:val="center"/>
        <w:rPr>
          <w:rFonts w:ascii="Times New Roman" w:hAnsi="Times New Roman" w:cs="Times New Roman"/>
          <w:b/>
          <w:sz w:val="24"/>
          <w:szCs w:val="24"/>
        </w:rPr>
      </w:pPr>
      <w:r>
        <w:rPr>
          <w:rFonts w:ascii="Times New Roman" w:hAnsi="Times New Roman" w:cs="Times New Roman"/>
          <w:b/>
          <w:sz w:val="24"/>
          <w:szCs w:val="24"/>
        </w:rPr>
        <w:t xml:space="preserve">JOINT </w:t>
      </w:r>
      <w:r w:rsidR="003D029E">
        <w:rPr>
          <w:rFonts w:ascii="Times New Roman" w:hAnsi="Times New Roman" w:cs="Times New Roman"/>
          <w:b/>
          <w:sz w:val="24"/>
          <w:szCs w:val="24"/>
        </w:rPr>
        <w:t>RULE 26(f) REPORT</w:t>
      </w:r>
      <w:r w:rsidR="003D029E">
        <w:rPr>
          <w:rStyle w:val="FootnoteReference"/>
          <w:rFonts w:ascii="Times New Roman" w:hAnsi="Times New Roman" w:cs="Times New Roman"/>
          <w:b/>
          <w:sz w:val="24"/>
          <w:szCs w:val="24"/>
        </w:rPr>
        <w:footnoteReference w:id="1"/>
      </w:r>
    </w:p>
    <w:p w:rsidR="00192070" w:rsidRPr="00192070" w:rsidRDefault="00192070" w:rsidP="00192070"/>
    <w:p w:rsidR="003D029E" w:rsidRDefault="003D029E" w:rsidP="00192070">
      <w:pPr>
        <w:rPr>
          <w:rFonts w:ascii="Times New Roman" w:hAnsi="Times New Roman" w:cs="Times New Roman"/>
          <w:sz w:val="24"/>
          <w:szCs w:val="24"/>
        </w:rPr>
      </w:pPr>
      <w:r>
        <w:rPr>
          <w:rFonts w:ascii="Times New Roman" w:hAnsi="Times New Roman" w:cs="Times New Roman"/>
          <w:sz w:val="24"/>
          <w:szCs w:val="24"/>
        </w:rPr>
        <w:t>Type of Trial (Jury/</w:t>
      </w:r>
      <w:proofErr w:type="gramStart"/>
      <w:r>
        <w:rPr>
          <w:rFonts w:ascii="Times New Roman" w:hAnsi="Times New Roman" w:cs="Times New Roman"/>
          <w:sz w:val="24"/>
          <w:szCs w:val="24"/>
        </w:rPr>
        <w:t>Bench)_</w:t>
      </w:r>
      <w:proofErr w:type="gramEnd"/>
      <w:r>
        <w:rPr>
          <w:rFonts w:ascii="Times New Roman" w:hAnsi="Times New Roman" w:cs="Times New Roman"/>
          <w:sz w:val="24"/>
          <w:szCs w:val="24"/>
        </w:rPr>
        <w:t>____________________</w:t>
      </w:r>
    </w:p>
    <w:p w:rsidR="003D029E" w:rsidRDefault="003D029E" w:rsidP="00192070">
      <w:pPr>
        <w:rPr>
          <w:rFonts w:ascii="Times New Roman" w:hAnsi="Times New Roman" w:cs="Times New Roman"/>
          <w:sz w:val="24"/>
          <w:szCs w:val="24"/>
        </w:rPr>
      </w:pPr>
      <w:r>
        <w:rPr>
          <w:rFonts w:ascii="Times New Roman" w:hAnsi="Times New Roman" w:cs="Times New Roman"/>
          <w:sz w:val="24"/>
          <w:szCs w:val="24"/>
        </w:rPr>
        <w:t>Estimated length of trial is _____ court days.</w:t>
      </w:r>
    </w:p>
    <w:p w:rsidR="003D029E" w:rsidRDefault="003D029E" w:rsidP="00192070">
      <w:pPr>
        <w:rPr>
          <w:rFonts w:ascii="Times New Roman" w:hAnsi="Times New Roman" w:cs="Times New Roman"/>
          <w:sz w:val="24"/>
          <w:szCs w:val="24"/>
        </w:rPr>
      </w:pPr>
      <w:r>
        <w:rPr>
          <w:rFonts w:ascii="Times New Roman" w:hAnsi="Times New Roman" w:cs="Times New Roman"/>
          <w:sz w:val="24"/>
          <w:szCs w:val="24"/>
        </w:rPr>
        <w:t xml:space="preserve">1. </w:t>
      </w:r>
      <w:r w:rsidRPr="001F1AE9">
        <w:rPr>
          <w:rFonts w:ascii="Times New Roman" w:hAnsi="Times New Roman" w:cs="Times New Roman"/>
          <w:b/>
          <w:sz w:val="24"/>
          <w:szCs w:val="24"/>
        </w:rPr>
        <w:t>Participants:</w:t>
      </w:r>
      <w:r>
        <w:rPr>
          <w:rFonts w:ascii="Times New Roman" w:hAnsi="Times New Roman" w:cs="Times New Roman"/>
          <w:sz w:val="24"/>
          <w:szCs w:val="24"/>
        </w:rPr>
        <w:t xml:space="preserve"> List counsel participating in the conference and the parties they represent.</w:t>
      </w:r>
    </w:p>
    <w:p w:rsidR="003D029E" w:rsidRDefault="003D029E" w:rsidP="00192070">
      <w:pP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 xml:space="preserve">Affirmation Regarding Initial Disclosures: </w:t>
      </w:r>
      <w:r>
        <w:rPr>
          <w:rFonts w:ascii="Times New Roman" w:hAnsi="Times New Roman" w:cs="Times New Roman"/>
          <w:sz w:val="24"/>
          <w:szCs w:val="24"/>
        </w:rPr>
        <w:t xml:space="preserve"> The parties shall affirm that they have complied with the initial disclosure requirements of Fed. R. Civ.P.26(a)(1) by the deadline contained in the Scheduling Order.  If not, explain why.</w:t>
      </w:r>
    </w:p>
    <w:p w:rsidR="003D029E" w:rsidRDefault="003D029E" w:rsidP="00192070">
      <w:pPr>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 xml:space="preserve">Jurisdiction Basis: </w:t>
      </w:r>
      <w:r>
        <w:rPr>
          <w:rFonts w:ascii="Times New Roman" w:hAnsi="Times New Roman" w:cs="Times New Roman"/>
          <w:sz w:val="24"/>
          <w:szCs w:val="24"/>
        </w:rPr>
        <w:t>The parties shall state the jurisdictional basis for the suit and any objections to jurisdiction.</w:t>
      </w:r>
    </w:p>
    <w:p w:rsidR="003D029E" w:rsidRDefault="003D029E" w:rsidP="00192070">
      <w:pPr>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sz w:val="24"/>
          <w:szCs w:val="24"/>
        </w:rPr>
        <w:t xml:space="preserve">Brief Description of Claims: </w:t>
      </w:r>
      <w:r w:rsidRPr="003D029E">
        <w:rPr>
          <w:rFonts w:ascii="Times New Roman" w:hAnsi="Times New Roman" w:cs="Times New Roman"/>
          <w:sz w:val="24"/>
          <w:szCs w:val="24"/>
        </w:rPr>
        <w:t xml:space="preserve">Each party asserting </w:t>
      </w:r>
      <w:r>
        <w:rPr>
          <w:rFonts w:ascii="Times New Roman" w:hAnsi="Times New Roman" w:cs="Times New Roman"/>
          <w:sz w:val="24"/>
          <w:szCs w:val="24"/>
        </w:rPr>
        <w:t xml:space="preserve">a claim, counterclaim, cross-claim, third-party claim or intervention shall </w:t>
      </w:r>
      <w:r>
        <w:rPr>
          <w:rFonts w:ascii="Times New Roman" w:hAnsi="Times New Roman" w:cs="Times New Roman"/>
          <w:b/>
          <w:i/>
          <w:sz w:val="24"/>
          <w:szCs w:val="24"/>
        </w:rPr>
        <w:t xml:space="preserve">briefly </w:t>
      </w:r>
      <w:r>
        <w:rPr>
          <w:rFonts w:ascii="Times New Roman" w:hAnsi="Times New Roman" w:cs="Times New Roman"/>
          <w:sz w:val="24"/>
          <w:szCs w:val="24"/>
        </w:rPr>
        <w:t xml:space="preserve">state the following </w:t>
      </w:r>
      <w:r w:rsidR="009B737B" w:rsidRPr="009B737B">
        <w:rPr>
          <w:rFonts w:ascii="Times New Roman" w:hAnsi="Times New Roman" w:cs="Times New Roman"/>
          <w:b/>
          <w:i/>
          <w:sz w:val="24"/>
          <w:szCs w:val="24"/>
        </w:rPr>
        <w:t>(</w:t>
      </w:r>
      <w:r>
        <w:rPr>
          <w:rFonts w:ascii="Times New Roman" w:hAnsi="Times New Roman" w:cs="Times New Roman"/>
          <w:b/>
          <w:i/>
          <w:sz w:val="24"/>
          <w:szCs w:val="24"/>
        </w:rPr>
        <w:t>do not simpl</w:t>
      </w:r>
      <w:r w:rsidR="00EB370D">
        <w:rPr>
          <w:rFonts w:ascii="Times New Roman" w:hAnsi="Times New Roman" w:cs="Times New Roman"/>
          <w:b/>
          <w:i/>
          <w:sz w:val="24"/>
          <w:szCs w:val="24"/>
        </w:rPr>
        <w:t>y</w:t>
      </w:r>
      <w:r>
        <w:rPr>
          <w:rFonts w:ascii="Times New Roman" w:hAnsi="Times New Roman" w:cs="Times New Roman"/>
          <w:b/>
          <w:i/>
          <w:sz w:val="24"/>
          <w:szCs w:val="24"/>
        </w:rPr>
        <w:t xml:space="preserve"> repeat the pleadings here)</w:t>
      </w:r>
      <w:r w:rsidR="00782E38" w:rsidRPr="00782E38">
        <w:rPr>
          <w:rFonts w:ascii="Times New Roman" w:hAnsi="Times New Roman" w:cs="Times New Roman"/>
          <w:b/>
          <w:sz w:val="24"/>
          <w:szCs w:val="24"/>
        </w:rPr>
        <w:t>:</w:t>
      </w:r>
      <w:r w:rsidR="009B737B">
        <w:rPr>
          <w:rFonts w:ascii="Times New Roman" w:hAnsi="Times New Roman" w:cs="Times New Roman"/>
          <w:sz w:val="24"/>
          <w:szCs w:val="24"/>
        </w:rPr>
        <w:t xml:space="preserve"> (a) the specific facts which support the claim or claims; (b) the law and any contractual provision supporting the claim; and (c) the remedy prayed for as to each defendant.</w:t>
      </w:r>
    </w:p>
    <w:p w:rsidR="009B737B" w:rsidRDefault="009B737B" w:rsidP="00192070">
      <w:pPr>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sz w:val="24"/>
          <w:szCs w:val="24"/>
        </w:rPr>
        <w:t>Brief State</w:t>
      </w:r>
      <w:r w:rsidR="00782E38">
        <w:rPr>
          <w:rFonts w:ascii="Times New Roman" w:hAnsi="Times New Roman" w:cs="Times New Roman"/>
          <w:b/>
          <w:sz w:val="24"/>
          <w:szCs w:val="24"/>
        </w:rPr>
        <w:t>ment</w:t>
      </w:r>
      <w:r>
        <w:rPr>
          <w:rFonts w:ascii="Times New Roman" w:hAnsi="Times New Roman" w:cs="Times New Roman"/>
          <w:b/>
          <w:sz w:val="24"/>
          <w:szCs w:val="24"/>
        </w:rPr>
        <w:t xml:space="preserve"> of Response: </w:t>
      </w:r>
      <w:r>
        <w:rPr>
          <w:rFonts w:ascii="Times New Roman" w:hAnsi="Times New Roman" w:cs="Times New Roman"/>
          <w:sz w:val="24"/>
          <w:szCs w:val="24"/>
        </w:rPr>
        <w:t>Each party against whom a claim has been asserted shall provide the following information: (a) the basis or lack thereof for each claim; (b) all affirmative defenses asserted and the legal bases therefor</w:t>
      </w:r>
      <w:r w:rsidR="00782E38">
        <w:rPr>
          <w:rFonts w:ascii="Times New Roman" w:hAnsi="Times New Roman" w:cs="Times New Roman"/>
          <w:sz w:val="24"/>
          <w:szCs w:val="24"/>
        </w:rPr>
        <w:t>;</w:t>
      </w:r>
      <w:r>
        <w:rPr>
          <w:rFonts w:ascii="Times New Roman" w:hAnsi="Times New Roman" w:cs="Times New Roman"/>
          <w:sz w:val="24"/>
          <w:szCs w:val="24"/>
        </w:rPr>
        <w:t xml:space="preserve"> and (c) whether the dispute in question is one of law, fact, or contractual interpretation.</w:t>
      </w:r>
    </w:p>
    <w:p w:rsidR="009B737B" w:rsidRDefault="009B737B" w:rsidP="00192070">
      <w:pPr>
        <w:rPr>
          <w:rFonts w:ascii="Times New Roman" w:hAnsi="Times New Roman" w:cs="Times New Roman"/>
          <w:sz w:val="24"/>
          <w:szCs w:val="24"/>
        </w:rPr>
      </w:pPr>
      <w:r>
        <w:rPr>
          <w:rFonts w:ascii="Times New Roman" w:hAnsi="Times New Roman" w:cs="Times New Roman"/>
          <w:sz w:val="24"/>
          <w:szCs w:val="24"/>
        </w:rPr>
        <w:t xml:space="preserve">6. </w:t>
      </w:r>
      <w:r w:rsidRPr="009B737B">
        <w:rPr>
          <w:rFonts w:ascii="Times New Roman" w:hAnsi="Times New Roman" w:cs="Times New Roman"/>
          <w:b/>
          <w:sz w:val="24"/>
          <w:szCs w:val="24"/>
        </w:rPr>
        <w:t>Anticipated Amendments to Pleadings and Motions:</w:t>
      </w:r>
      <w:r>
        <w:rPr>
          <w:rFonts w:ascii="Times New Roman" w:hAnsi="Times New Roman" w:cs="Times New Roman"/>
          <w:b/>
          <w:sz w:val="24"/>
          <w:szCs w:val="24"/>
        </w:rPr>
        <w:t xml:space="preserve"> </w:t>
      </w:r>
      <w:r>
        <w:rPr>
          <w:rFonts w:ascii="Times New Roman" w:hAnsi="Times New Roman" w:cs="Times New Roman"/>
          <w:sz w:val="24"/>
          <w:szCs w:val="24"/>
        </w:rPr>
        <w:t>The parties shall identify any amendments to the pleadings or motions (dispositive or otherwise) that the party anticipates filing.</w:t>
      </w:r>
    </w:p>
    <w:p w:rsidR="009B737B" w:rsidRDefault="009B737B" w:rsidP="00192070">
      <w:pPr>
        <w:rPr>
          <w:rFonts w:ascii="Times New Roman" w:hAnsi="Times New Roman" w:cs="Times New Roman"/>
          <w:sz w:val="24"/>
          <w:szCs w:val="24"/>
        </w:rPr>
      </w:pPr>
      <w:r>
        <w:rPr>
          <w:rFonts w:ascii="Times New Roman" w:hAnsi="Times New Roman" w:cs="Times New Roman"/>
        </w:rPr>
        <w:t>7.</w:t>
      </w:r>
      <w:r>
        <w:rPr>
          <w:rFonts w:ascii="Times New Roman" w:hAnsi="Times New Roman" w:cs="Times New Roman"/>
          <w:b/>
          <w:sz w:val="24"/>
          <w:szCs w:val="24"/>
        </w:rPr>
        <w:t xml:space="preserve"> Anticipated Expert Witnesses: </w:t>
      </w:r>
      <w:r>
        <w:rPr>
          <w:rFonts w:ascii="Times New Roman" w:hAnsi="Times New Roman" w:cs="Times New Roman"/>
          <w:sz w:val="24"/>
          <w:szCs w:val="24"/>
        </w:rPr>
        <w:t>Please list by name if known, field of expertise, and subject matter of testimony.</w:t>
      </w:r>
    </w:p>
    <w:p w:rsidR="009B737B" w:rsidRDefault="009B737B" w:rsidP="00192070">
      <w:pPr>
        <w:rPr>
          <w:rFonts w:ascii="Times New Roman" w:hAnsi="Times New Roman" w:cs="Times New Roman"/>
          <w:sz w:val="24"/>
          <w:szCs w:val="24"/>
        </w:rPr>
      </w:pPr>
      <w:r>
        <w:rPr>
          <w:rFonts w:ascii="Times New Roman" w:hAnsi="Times New Roman" w:cs="Times New Roman"/>
          <w:sz w:val="24"/>
          <w:szCs w:val="24"/>
        </w:rPr>
        <w:lastRenderedPageBreak/>
        <w:t xml:space="preserve">8. </w:t>
      </w:r>
      <w:r>
        <w:rPr>
          <w:rFonts w:ascii="Times New Roman" w:hAnsi="Times New Roman" w:cs="Times New Roman"/>
          <w:b/>
          <w:sz w:val="24"/>
          <w:szCs w:val="24"/>
        </w:rPr>
        <w:t xml:space="preserve">Discovery Plan: </w:t>
      </w:r>
      <w:r w:rsidR="007F1183">
        <w:rPr>
          <w:rFonts w:ascii="Times New Roman" w:hAnsi="Times New Roman" w:cs="Times New Roman"/>
          <w:sz w:val="24"/>
          <w:szCs w:val="24"/>
        </w:rPr>
        <w:t>Counsel should</w:t>
      </w:r>
      <w:r w:rsidR="007E470B">
        <w:rPr>
          <w:rFonts w:ascii="Times New Roman" w:hAnsi="Times New Roman" w:cs="Times New Roman"/>
          <w:sz w:val="24"/>
          <w:szCs w:val="24"/>
        </w:rPr>
        <w:t xml:space="preserve"> consult the </w:t>
      </w:r>
      <w:r w:rsidR="007F1183">
        <w:rPr>
          <w:rFonts w:ascii="Times New Roman" w:hAnsi="Times New Roman" w:cs="Times New Roman"/>
          <w:sz w:val="24"/>
          <w:szCs w:val="24"/>
        </w:rPr>
        <w:t xml:space="preserve">sample scheduling orders provided on Judge Cain’s page at </w:t>
      </w:r>
      <w:hyperlink r:id="rId8" w:history="1">
        <w:r w:rsidR="007F1183" w:rsidRPr="00DC39F5">
          <w:rPr>
            <w:rStyle w:val="Hyperlink"/>
            <w:rFonts w:ascii="Times New Roman" w:hAnsi="Times New Roman" w:cs="Times New Roman"/>
            <w:sz w:val="24"/>
            <w:szCs w:val="24"/>
          </w:rPr>
          <w:t>www.lawd.uscourts.gov</w:t>
        </w:r>
      </w:hyperlink>
      <w:r w:rsidR="007F1183">
        <w:rPr>
          <w:rFonts w:ascii="Times New Roman" w:hAnsi="Times New Roman" w:cs="Times New Roman"/>
          <w:sz w:val="24"/>
          <w:szCs w:val="24"/>
        </w:rPr>
        <w:t>. If the deadlines provided in that order may be unworkable for their case and they require additional/different deadlines, they should state their proposal and be prepared to discuss any modifications at their scheduling conference.</w:t>
      </w:r>
    </w:p>
    <w:p w:rsidR="009B737B" w:rsidRDefault="009B737B" w:rsidP="00192070">
      <w:pPr>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b/>
          <w:sz w:val="24"/>
          <w:szCs w:val="24"/>
        </w:rPr>
        <w:t xml:space="preserve">Stipulations: </w:t>
      </w:r>
      <w:r>
        <w:rPr>
          <w:rFonts w:ascii="Times New Roman" w:hAnsi="Times New Roman" w:cs="Times New Roman"/>
          <w:sz w:val="24"/>
          <w:szCs w:val="24"/>
        </w:rPr>
        <w:t xml:space="preserve"> List any matters to which the parties can stipulate. Counsel are encouraged to stipulate to as many factual and legal issues as possible in the interest of reducing pretrial costs and delays.</w:t>
      </w:r>
    </w:p>
    <w:p w:rsidR="009B737B" w:rsidRDefault="009B737B" w:rsidP="00192070">
      <w:pP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b/>
          <w:sz w:val="24"/>
          <w:szCs w:val="24"/>
        </w:rPr>
        <w:t xml:space="preserve"> Major Issues of Fact and Law in Dispute:</w:t>
      </w:r>
      <w:r>
        <w:rPr>
          <w:rFonts w:ascii="Times New Roman" w:hAnsi="Times New Roman" w:cs="Times New Roman"/>
          <w:sz w:val="24"/>
          <w:szCs w:val="24"/>
        </w:rPr>
        <w:t xml:space="preserve"> List here the major issues of fact an</w:t>
      </w:r>
      <w:r w:rsidR="005D3EAB">
        <w:rPr>
          <w:rFonts w:ascii="Times New Roman" w:hAnsi="Times New Roman" w:cs="Times New Roman"/>
          <w:sz w:val="24"/>
          <w:szCs w:val="24"/>
        </w:rPr>
        <w:t>d</w:t>
      </w:r>
      <w:r>
        <w:rPr>
          <w:rFonts w:ascii="Times New Roman" w:hAnsi="Times New Roman" w:cs="Times New Roman"/>
          <w:sz w:val="24"/>
          <w:szCs w:val="24"/>
        </w:rPr>
        <w:t xml:space="preserve"> law in dispute.</w:t>
      </w:r>
    </w:p>
    <w:p w:rsidR="009B737B" w:rsidRDefault="009B737B" w:rsidP="00192070">
      <w:pPr>
        <w:rPr>
          <w:rFonts w:ascii="Times New Roman" w:hAnsi="Times New Roman" w:cs="Times New Roman"/>
          <w:sz w:val="24"/>
          <w:szCs w:val="24"/>
        </w:rPr>
      </w:pPr>
      <w:r>
        <w:rPr>
          <w:rFonts w:ascii="Times New Roman" w:hAnsi="Times New Roman" w:cs="Times New Roman"/>
          <w:sz w:val="24"/>
          <w:szCs w:val="24"/>
        </w:rPr>
        <w:t xml:space="preserve">11. </w:t>
      </w:r>
      <w:r w:rsidR="001E143C">
        <w:rPr>
          <w:rFonts w:ascii="Times New Roman" w:hAnsi="Times New Roman" w:cs="Times New Roman"/>
          <w:b/>
          <w:sz w:val="24"/>
          <w:szCs w:val="24"/>
        </w:rPr>
        <w:t>Related Case Information:</w:t>
      </w:r>
      <w:r w:rsidR="001E143C">
        <w:rPr>
          <w:rFonts w:ascii="Times New Roman" w:hAnsi="Times New Roman" w:cs="Times New Roman"/>
          <w:sz w:val="24"/>
          <w:szCs w:val="24"/>
        </w:rPr>
        <w:t xml:space="preserve"> </w:t>
      </w:r>
    </w:p>
    <w:p w:rsidR="001E143C" w:rsidRDefault="001E143C" w:rsidP="00192070">
      <w:pPr>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b/>
          <w:sz w:val="24"/>
          <w:szCs w:val="24"/>
        </w:rPr>
        <w:t>Alternative Dispute Resolution (ADR):</w:t>
      </w:r>
      <w:r>
        <w:rPr>
          <w:rFonts w:ascii="Times New Roman" w:hAnsi="Times New Roman" w:cs="Times New Roman"/>
          <w:sz w:val="24"/>
          <w:szCs w:val="24"/>
        </w:rPr>
        <w:t xml:space="preserve"> Counsel shall affirm that prior to the Rule 26(f) conference counsel discerned their clients’ desires as to ADR and that at the Rule 26(f) conference counsel discussed in good faith the feasibility of using ADR. Counsel shall state whether ADR will be pursued, and if so, at what stage of the litigation.  If the parties agree that a settlement conference with a judicial officer would be productive, please set forth four mutually convenient dates and times for a conference.</w:t>
      </w:r>
    </w:p>
    <w:p w:rsidR="00192070" w:rsidRDefault="001E143C" w:rsidP="00192070">
      <w:pP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b/>
          <w:sz w:val="24"/>
          <w:szCs w:val="24"/>
        </w:rPr>
        <w:t>Consent Trials:</w:t>
      </w:r>
      <w:r>
        <w:rPr>
          <w:b/>
        </w:rPr>
        <w:t xml:space="preserve"> </w:t>
      </w:r>
      <w:r w:rsidRPr="001E143C">
        <w:rPr>
          <w:rFonts w:ascii="Times New Roman" w:hAnsi="Times New Roman" w:cs="Times New Roman"/>
          <w:sz w:val="24"/>
          <w:szCs w:val="24"/>
        </w:rPr>
        <w:t>Counsel are advised of their right to consent to trial by a Magistrate Judge pursuant to 28 U.S.C. § 636(c).</w:t>
      </w:r>
    </w:p>
    <w:p w:rsidR="001E143C" w:rsidRDefault="001E143C" w:rsidP="00192070">
      <w:pPr>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b/>
          <w:sz w:val="24"/>
          <w:szCs w:val="24"/>
        </w:rPr>
        <w:t>Electronic Courtroom:</w:t>
      </w:r>
      <w:r>
        <w:rPr>
          <w:rFonts w:ascii="Times New Roman" w:hAnsi="Times New Roman" w:cs="Times New Roman"/>
          <w:sz w:val="24"/>
          <w:szCs w:val="24"/>
        </w:rPr>
        <w:t xml:space="preserve"> See </w:t>
      </w:r>
      <w:hyperlink r:id="rId9" w:history="1">
        <w:r w:rsidRPr="00F902B4">
          <w:rPr>
            <w:rStyle w:val="Hyperlink"/>
            <w:rFonts w:ascii="Times New Roman" w:hAnsi="Times New Roman" w:cs="Times New Roman"/>
            <w:sz w:val="24"/>
            <w:szCs w:val="24"/>
          </w:rPr>
          <w:t>www.lawd.uscourts.gov</w:t>
        </w:r>
      </w:hyperlink>
      <w:r>
        <w:rPr>
          <w:rFonts w:ascii="Times New Roman" w:hAnsi="Times New Roman" w:cs="Times New Roman"/>
          <w:sz w:val="24"/>
          <w:szCs w:val="24"/>
        </w:rPr>
        <w:t xml:space="preserve"> (</w:t>
      </w:r>
      <w:r w:rsidR="00782E38">
        <w:rPr>
          <w:rFonts w:ascii="Times New Roman" w:hAnsi="Times New Roman" w:cs="Times New Roman"/>
          <w:sz w:val="24"/>
          <w:szCs w:val="24"/>
        </w:rPr>
        <w:t>Attorneys</w:t>
      </w:r>
      <w:r>
        <w:rPr>
          <w:rFonts w:ascii="Times New Roman" w:hAnsi="Times New Roman" w:cs="Times New Roman"/>
          <w:sz w:val="24"/>
          <w:szCs w:val="24"/>
        </w:rPr>
        <w:t>: Electronic Courtroom)</w:t>
      </w:r>
    </w:p>
    <w:p w:rsidR="001E143C" w:rsidRPr="001E143C" w:rsidRDefault="001E143C" w:rsidP="00192070">
      <w:pPr>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b/>
          <w:sz w:val="24"/>
          <w:szCs w:val="24"/>
        </w:rPr>
        <w:t>Handicap provisions:</w:t>
      </w:r>
      <w:r>
        <w:rPr>
          <w:rFonts w:ascii="Times New Roman" w:hAnsi="Times New Roman" w:cs="Times New Roman"/>
          <w:sz w:val="24"/>
          <w:szCs w:val="24"/>
        </w:rPr>
        <w:t xml:space="preserve"> If the parties anticipate the need for handicap accommodations for any party, witness or trial participant, </w:t>
      </w:r>
      <w:r w:rsidR="00782E38">
        <w:rPr>
          <w:rFonts w:ascii="Times New Roman" w:hAnsi="Times New Roman" w:cs="Times New Roman"/>
          <w:sz w:val="24"/>
          <w:szCs w:val="24"/>
        </w:rPr>
        <w:t>they must</w:t>
      </w:r>
      <w:r>
        <w:rPr>
          <w:rFonts w:ascii="Times New Roman" w:hAnsi="Times New Roman" w:cs="Times New Roman"/>
          <w:sz w:val="24"/>
          <w:szCs w:val="24"/>
        </w:rPr>
        <w:t xml:space="preserve"> advise the court in advance of trial.  Please identify the nature of the handicap so the necessary accommodations can be made.</w:t>
      </w:r>
    </w:p>
    <w:p w:rsidR="00192070" w:rsidRDefault="00425618" w:rsidP="00192070">
      <w:pPr>
        <w:rPr>
          <w:rFonts w:ascii="Times New Roman" w:hAnsi="Times New Roman" w:cs="Times New Roman"/>
          <w:sz w:val="24"/>
          <w:szCs w:val="24"/>
        </w:rPr>
      </w:pPr>
      <w:r>
        <w:rPr>
          <w:rFonts w:ascii="Times New Roman" w:hAnsi="Times New Roman" w:cs="Times New Roman"/>
          <w:sz w:val="24"/>
          <w:szCs w:val="24"/>
        </w:rPr>
        <w:t>WE</w:t>
      </w:r>
      <w:r w:rsidR="001E143C">
        <w:rPr>
          <w:rFonts w:ascii="Times New Roman" w:hAnsi="Times New Roman" w:cs="Times New Roman"/>
          <w:sz w:val="24"/>
          <w:szCs w:val="24"/>
        </w:rPr>
        <w:t xml:space="preserve"> HEREBY CERTIFY THAT THE FOREGOING IS ACCURATE AND COMPLETE.</w:t>
      </w:r>
    </w:p>
    <w:p w:rsidR="001E143C" w:rsidRDefault="001E143C" w:rsidP="001E143C">
      <w:pPr>
        <w:spacing w:after="0"/>
        <w:rPr>
          <w:rFonts w:ascii="Times New Roman" w:hAnsi="Times New Roman" w:cs="Times New Roman"/>
          <w:sz w:val="24"/>
          <w:szCs w:val="24"/>
        </w:rPr>
      </w:pPr>
      <w:r>
        <w:rPr>
          <w:rFonts w:ascii="Times New Roman" w:hAnsi="Times New Roman" w:cs="Times New Roman"/>
          <w:sz w:val="24"/>
          <w:szCs w:val="24"/>
        </w:rPr>
        <w:t>________________________________</w:t>
      </w:r>
    </w:p>
    <w:p w:rsidR="001E143C" w:rsidRDefault="001E143C" w:rsidP="001E143C">
      <w:pPr>
        <w:spacing w:after="0"/>
        <w:rPr>
          <w:rFonts w:ascii="Times New Roman" w:hAnsi="Times New Roman" w:cs="Times New Roman"/>
          <w:sz w:val="24"/>
          <w:szCs w:val="24"/>
        </w:rPr>
      </w:pPr>
      <w:r>
        <w:rPr>
          <w:rFonts w:ascii="Times New Roman" w:hAnsi="Times New Roman" w:cs="Times New Roman"/>
          <w:sz w:val="24"/>
          <w:szCs w:val="24"/>
        </w:rPr>
        <w:t>Signature of Counsel</w:t>
      </w:r>
    </w:p>
    <w:p w:rsidR="001E143C" w:rsidRDefault="001E143C" w:rsidP="001E143C">
      <w:pPr>
        <w:spacing w:after="0"/>
        <w:rPr>
          <w:rFonts w:ascii="Times New Roman" w:hAnsi="Times New Roman" w:cs="Times New Roman"/>
          <w:sz w:val="24"/>
          <w:szCs w:val="24"/>
        </w:rPr>
      </w:pPr>
    </w:p>
    <w:p w:rsidR="001E143C" w:rsidRDefault="001E143C" w:rsidP="001E143C">
      <w:pPr>
        <w:spacing w:after="0"/>
        <w:rPr>
          <w:rFonts w:ascii="Times New Roman" w:hAnsi="Times New Roman" w:cs="Times New Roman"/>
          <w:sz w:val="24"/>
          <w:szCs w:val="24"/>
        </w:rPr>
      </w:pPr>
      <w:r>
        <w:rPr>
          <w:rFonts w:ascii="Times New Roman" w:hAnsi="Times New Roman" w:cs="Times New Roman"/>
          <w:sz w:val="24"/>
          <w:szCs w:val="24"/>
        </w:rPr>
        <w:t>________________________________</w:t>
      </w:r>
    </w:p>
    <w:p w:rsidR="001E143C" w:rsidRDefault="001E143C" w:rsidP="001E143C">
      <w:pPr>
        <w:spacing w:after="0"/>
        <w:rPr>
          <w:rFonts w:ascii="Times New Roman" w:hAnsi="Times New Roman" w:cs="Times New Roman"/>
          <w:sz w:val="24"/>
          <w:szCs w:val="24"/>
        </w:rPr>
      </w:pPr>
      <w:r>
        <w:rPr>
          <w:rFonts w:ascii="Times New Roman" w:hAnsi="Times New Roman" w:cs="Times New Roman"/>
          <w:sz w:val="24"/>
          <w:szCs w:val="24"/>
        </w:rPr>
        <w:t>Date</w:t>
      </w:r>
    </w:p>
    <w:p w:rsidR="001E143C" w:rsidRPr="001E143C" w:rsidRDefault="001E143C" w:rsidP="001E143C">
      <w:pPr>
        <w:spacing w:after="0"/>
        <w:rPr>
          <w:rFonts w:ascii="Times New Roman" w:hAnsi="Times New Roman" w:cs="Times New Roman"/>
          <w:sz w:val="24"/>
          <w:szCs w:val="24"/>
        </w:rPr>
      </w:pPr>
    </w:p>
    <w:p w:rsidR="002F1155" w:rsidRPr="000E5AA2" w:rsidRDefault="00D30570" w:rsidP="00192070">
      <w:pPr>
        <w:jc w:val="center"/>
        <w:rPr>
          <w:sz w:val="24"/>
          <w:szCs w:val="24"/>
        </w:rPr>
      </w:pPr>
    </w:p>
    <w:sectPr w:rsidR="002F1155" w:rsidRPr="000E5AA2" w:rsidSect="00192070">
      <w:footerReference w:type="default" r:id="rId10"/>
      <w:footerReference w:type="firs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29E" w:rsidRDefault="003D029E" w:rsidP="00877E7A">
      <w:pPr>
        <w:spacing w:after="0" w:line="240" w:lineRule="auto"/>
      </w:pPr>
      <w:r>
        <w:separator/>
      </w:r>
    </w:p>
  </w:endnote>
  <w:endnote w:type="continuationSeparator" w:id="0">
    <w:p w:rsidR="003D029E" w:rsidRDefault="003D029E" w:rsidP="0087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956790096"/>
      <w:docPartObj>
        <w:docPartGallery w:val="Page Numbers (Bottom of Page)"/>
        <w:docPartUnique/>
      </w:docPartObj>
    </w:sdtPr>
    <w:sdtEndPr>
      <w:rPr>
        <w:noProof/>
      </w:rPr>
    </w:sdtEndPr>
    <w:sdtContent>
      <w:p w:rsidR="00815053" w:rsidRPr="00B105D6" w:rsidRDefault="00192070">
        <w:pPr>
          <w:pStyle w:val="Footer"/>
          <w:rPr>
            <w:rFonts w:ascii="Times New Roman" w:hAnsi="Times New Roman" w:cs="Times New Roman"/>
          </w:rPr>
        </w:pPr>
        <w:r w:rsidRPr="00B105D6">
          <w:rPr>
            <w:rFonts w:ascii="Times New Roman" w:hAnsi="Times New Roman" w:cs="Times New Roman"/>
          </w:rPr>
          <w:ptab w:relativeTo="margin" w:alignment="center" w:leader="none"/>
        </w:r>
        <w:r w:rsidR="001E4D9D" w:rsidRPr="00B105D6">
          <w:rPr>
            <w:rFonts w:ascii="Times New Roman" w:hAnsi="Times New Roman" w:cs="Times New Roman"/>
          </w:rPr>
          <w:t>-</w:t>
        </w:r>
        <w:r w:rsidR="00815053" w:rsidRPr="00B105D6">
          <w:rPr>
            <w:rFonts w:ascii="Times New Roman" w:hAnsi="Times New Roman" w:cs="Times New Roman"/>
          </w:rPr>
          <w:fldChar w:fldCharType="begin"/>
        </w:r>
        <w:r w:rsidR="00815053" w:rsidRPr="00B105D6">
          <w:rPr>
            <w:rFonts w:ascii="Times New Roman" w:hAnsi="Times New Roman" w:cs="Times New Roman"/>
          </w:rPr>
          <w:instrText xml:space="preserve"> PAGE   \* MERGEFORMAT </w:instrText>
        </w:r>
        <w:r w:rsidR="00815053" w:rsidRPr="00B105D6">
          <w:rPr>
            <w:rFonts w:ascii="Times New Roman" w:hAnsi="Times New Roman" w:cs="Times New Roman"/>
          </w:rPr>
          <w:fldChar w:fldCharType="separate"/>
        </w:r>
        <w:r w:rsidR="000E5AA2" w:rsidRPr="00B105D6">
          <w:rPr>
            <w:rFonts w:ascii="Times New Roman" w:hAnsi="Times New Roman" w:cs="Times New Roman"/>
            <w:noProof/>
          </w:rPr>
          <w:t>1</w:t>
        </w:r>
        <w:r w:rsidR="00815053" w:rsidRPr="00B105D6">
          <w:rPr>
            <w:rFonts w:ascii="Times New Roman" w:hAnsi="Times New Roman" w:cs="Times New Roman"/>
            <w:noProof/>
          </w:rPr>
          <w:fldChar w:fldCharType="end"/>
        </w:r>
        <w:r w:rsidR="001E4D9D" w:rsidRPr="00B105D6">
          <w:rPr>
            <w:rFonts w:ascii="Times New Roman" w:hAnsi="Times New Roman" w:cs="Times New Roman"/>
            <w:noProof/>
          </w:rPr>
          <w:t>-</w:t>
        </w:r>
      </w:p>
    </w:sdtContent>
  </w:sdt>
  <w:p w:rsidR="005560B0" w:rsidRPr="00B105D6" w:rsidRDefault="005560B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515885"/>
      <w:docPartObj>
        <w:docPartGallery w:val="Page Numbers (Bottom of Page)"/>
        <w:docPartUnique/>
      </w:docPartObj>
    </w:sdtPr>
    <w:sdtEndPr>
      <w:rPr>
        <w:noProof/>
      </w:rPr>
    </w:sdtEndPr>
    <w:sdtContent>
      <w:p w:rsidR="00192070" w:rsidRDefault="0019207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36CD1" w:rsidRDefault="0023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29E" w:rsidRDefault="003D029E" w:rsidP="00877E7A">
      <w:pPr>
        <w:spacing w:after="0" w:line="240" w:lineRule="auto"/>
      </w:pPr>
      <w:r>
        <w:separator/>
      </w:r>
    </w:p>
  </w:footnote>
  <w:footnote w:type="continuationSeparator" w:id="0">
    <w:p w:rsidR="003D029E" w:rsidRDefault="003D029E" w:rsidP="00877E7A">
      <w:pPr>
        <w:spacing w:after="0" w:line="240" w:lineRule="auto"/>
      </w:pPr>
      <w:r>
        <w:continuationSeparator/>
      </w:r>
    </w:p>
  </w:footnote>
  <w:footnote w:id="1">
    <w:p w:rsidR="003D029E" w:rsidRPr="003D029E" w:rsidRDefault="003D029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b/>
          <w:u w:val="single"/>
        </w:rPr>
        <w:t>INSTRUCTION TO COUNSEL.</w:t>
      </w:r>
      <w:r>
        <w:rPr>
          <w:rFonts w:ascii="Times New Roman" w:hAnsi="Times New Roman" w:cs="Times New Roman"/>
        </w:rPr>
        <w:t xml:space="preserve">  Electronically file the Rule 26(f) report in the record</w:t>
      </w:r>
      <w:r w:rsidR="00F82B38">
        <w:rPr>
          <w:rFonts w:ascii="Times New Roman" w:hAnsi="Times New Roman" w:cs="Times New Roman"/>
        </w:rPr>
        <w:t xml:space="preserve"> seven</w:t>
      </w:r>
      <w:r w:rsidR="00F67996">
        <w:rPr>
          <w:rFonts w:ascii="Times New Roman" w:hAnsi="Times New Roman" w:cs="Times New Roman"/>
        </w:rPr>
        <w:t xml:space="preserve"> days prior to the Scheduling Conference</w:t>
      </w:r>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A25E1"/>
    <w:multiLevelType w:val="hybridMultilevel"/>
    <w:tmpl w:val="E7FC4326"/>
    <w:lvl w:ilvl="0" w:tplc="0498B874">
      <w:start w:val="1"/>
      <w:numFmt w:val="bullet"/>
      <w:lvlText w:val=""/>
      <w:lvlJc w:val="left"/>
      <w:pPr>
        <w:ind w:left="5310" w:hanging="360"/>
      </w:pPr>
      <w:rPr>
        <w:rFonts w:ascii="Symbol" w:eastAsiaTheme="minorHAnsi" w:hAnsi="Symbol" w:cs="Times New Roman"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1" w15:restartNumberingAfterBreak="0">
    <w:nsid w:val="49FE4A26"/>
    <w:multiLevelType w:val="hybridMultilevel"/>
    <w:tmpl w:val="60A2C426"/>
    <w:lvl w:ilvl="0" w:tplc="36B67628">
      <w:start w:val="1"/>
      <w:numFmt w:val="bullet"/>
      <w:lvlText w:val=""/>
      <w:lvlJc w:val="left"/>
      <w:pPr>
        <w:ind w:left="5400" w:hanging="360"/>
      </w:pPr>
      <w:rPr>
        <w:rFonts w:ascii="Symbol" w:eastAsiaTheme="minorHAnsi" w:hAnsi="Symbol"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15:restartNumberingAfterBreak="0">
    <w:nsid w:val="70D03732"/>
    <w:multiLevelType w:val="hybridMultilevel"/>
    <w:tmpl w:val="4C34C03E"/>
    <w:lvl w:ilvl="0" w:tplc="5622D614">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587116"/>
    <w:multiLevelType w:val="hybridMultilevel"/>
    <w:tmpl w:val="602CCF16"/>
    <w:lvl w:ilvl="0" w:tplc="969A3660">
      <w:start w:val="1"/>
      <w:numFmt w:val="bullet"/>
      <w:lvlText w:val=""/>
      <w:lvlJc w:val="left"/>
      <w:pPr>
        <w:ind w:left="5400" w:hanging="360"/>
      </w:pPr>
      <w:rPr>
        <w:rFonts w:ascii="Symbol" w:eastAsiaTheme="minorHAnsi" w:hAnsi="Symbol"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9E"/>
    <w:rsid w:val="00013D2F"/>
    <w:rsid w:val="000C7482"/>
    <w:rsid w:val="000E5AA2"/>
    <w:rsid w:val="00106367"/>
    <w:rsid w:val="0016115D"/>
    <w:rsid w:val="00192070"/>
    <w:rsid w:val="00194DAB"/>
    <w:rsid w:val="001D445F"/>
    <w:rsid w:val="001E143C"/>
    <w:rsid w:val="001E4D9D"/>
    <w:rsid w:val="001F1AE9"/>
    <w:rsid w:val="00236CD1"/>
    <w:rsid w:val="0024385F"/>
    <w:rsid w:val="00272538"/>
    <w:rsid w:val="002B0364"/>
    <w:rsid w:val="003C2B91"/>
    <w:rsid w:val="003D029E"/>
    <w:rsid w:val="00425618"/>
    <w:rsid w:val="004A79F1"/>
    <w:rsid w:val="004C6720"/>
    <w:rsid w:val="004D4A44"/>
    <w:rsid w:val="0053314C"/>
    <w:rsid w:val="005560B0"/>
    <w:rsid w:val="00594EC4"/>
    <w:rsid w:val="005C17B4"/>
    <w:rsid w:val="005D3EAB"/>
    <w:rsid w:val="006556AC"/>
    <w:rsid w:val="006656AE"/>
    <w:rsid w:val="006D562D"/>
    <w:rsid w:val="006E48AB"/>
    <w:rsid w:val="0072124B"/>
    <w:rsid w:val="007359C9"/>
    <w:rsid w:val="00757953"/>
    <w:rsid w:val="00782E38"/>
    <w:rsid w:val="00796C05"/>
    <w:rsid w:val="007D5173"/>
    <w:rsid w:val="007E470B"/>
    <w:rsid w:val="007F061F"/>
    <w:rsid w:val="007F1183"/>
    <w:rsid w:val="008042B5"/>
    <w:rsid w:val="008076B0"/>
    <w:rsid w:val="00815053"/>
    <w:rsid w:val="00877E7A"/>
    <w:rsid w:val="00914F23"/>
    <w:rsid w:val="009403D9"/>
    <w:rsid w:val="009525C4"/>
    <w:rsid w:val="00967B25"/>
    <w:rsid w:val="009779BC"/>
    <w:rsid w:val="009B737B"/>
    <w:rsid w:val="009D2D1C"/>
    <w:rsid w:val="00A50E10"/>
    <w:rsid w:val="00A51C07"/>
    <w:rsid w:val="00B105D6"/>
    <w:rsid w:val="00B11575"/>
    <w:rsid w:val="00BA5D41"/>
    <w:rsid w:val="00BD0FAE"/>
    <w:rsid w:val="00BD4136"/>
    <w:rsid w:val="00BE00B1"/>
    <w:rsid w:val="00BE29F1"/>
    <w:rsid w:val="00C1668A"/>
    <w:rsid w:val="00C72D0E"/>
    <w:rsid w:val="00CB60A5"/>
    <w:rsid w:val="00CD1B62"/>
    <w:rsid w:val="00CE1C77"/>
    <w:rsid w:val="00D15C5B"/>
    <w:rsid w:val="00D30570"/>
    <w:rsid w:val="00E85E3E"/>
    <w:rsid w:val="00EA047D"/>
    <w:rsid w:val="00EB370D"/>
    <w:rsid w:val="00EF4258"/>
    <w:rsid w:val="00F67996"/>
    <w:rsid w:val="00F82B38"/>
    <w:rsid w:val="00FA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A19A778-1A70-42B4-9AA3-D5E2973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4136"/>
    <w:pPr>
      <w:spacing w:line="254"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E7A"/>
  </w:style>
  <w:style w:type="paragraph" w:styleId="Footer">
    <w:name w:val="footer"/>
    <w:basedOn w:val="Normal"/>
    <w:link w:val="FooterChar"/>
    <w:uiPriority w:val="99"/>
    <w:unhideWhenUsed/>
    <w:rsid w:val="00877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E7A"/>
  </w:style>
  <w:style w:type="paragraph" w:styleId="ListParagraph">
    <w:name w:val="List Paragraph"/>
    <w:basedOn w:val="Normal"/>
    <w:uiPriority w:val="34"/>
    <w:qFormat/>
    <w:rsid w:val="003D029E"/>
    <w:pPr>
      <w:ind w:left="720"/>
      <w:contextualSpacing/>
    </w:pPr>
  </w:style>
  <w:style w:type="paragraph" w:styleId="FootnoteText">
    <w:name w:val="footnote text"/>
    <w:basedOn w:val="Normal"/>
    <w:link w:val="FootnoteTextChar"/>
    <w:uiPriority w:val="99"/>
    <w:semiHidden/>
    <w:unhideWhenUsed/>
    <w:rsid w:val="003D029E"/>
    <w:pPr>
      <w:spacing w:after="0" w:line="240" w:lineRule="auto"/>
    </w:pPr>
    <w:rPr>
      <w:szCs w:val="20"/>
    </w:rPr>
  </w:style>
  <w:style w:type="character" w:customStyle="1" w:styleId="FootnoteTextChar">
    <w:name w:val="Footnote Text Char"/>
    <w:basedOn w:val="DefaultParagraphFont"/>
    <w:link w:val="FootnoteText"/>
    <w:uiPriority w:val="99"/>
    <w:semiHidden/>
    <w:rsid w:val="003D029E"/>
    <w:rPr>
      <w:rFonts w:ascii="Arial" w:hAnsi="Arial"/>
      <w:sz w:val="20"/>
      <w:szCs w:val="20"/>
    </w:rPr>
  </w:style>
  <w:style w:type="character" w:styleId="FootnoteReference">
    <w:name w:val="footnote reference"/>
    <w:basedOn w:val="DefaultParagraphFont"/>
    <w:uiPriority w:val="99"/>
    <w:semiHidden/>
    <w:unhideWhenUsed/>
    <w:rsid w:val="003D029E"/>
    <w:rPr>
      <w:vertAlign w:val="superscript"/>
    </w:rPr>
  </w:style>
  <w:style w:type="character" w:styleId="Hyperlink">
    <w:name w:val="Hyperlink"/>
    <w:basedOn w:val="DefaultParagraphFont"/>
    <w:uiPriority w:val="99"/>
    <w:unhideWhenUsed/>
    <w:rsid w:val="001E143C"/>
    <w:rPr>
      <w:color w:val="0563C1" w:themeColor="hyperlink"/>
      <w:u w:val="single"/>
    </w:rPr>
  </w:style>
  <w:style w:type="character" w:styleId="UnresolvedMention">
    <w:name w:val="Unresolved Mention"/>
    <w:basedOn w:val="DefaultParagraphFont"/>
    <w:uiPriority w:val="99"/>
    <w:semiHidden/>
    <w:unhideWhenUsed/>
    <w:rsid w:val="001E143C"/>
    <w:rPr>
      <w:color w:val="605E5C"/>
      <w:shd w:val="clear" w:color="auto" w:fill="E1DFDD"/>
    </w:rPr>
  </w:style>
  <w:style w:type="paragraph" w:styleId="BalloonText">
    <w:name w:val="Balloon Text"/>
    <w:basedOn w:val="Normal"/>
    <w:link w:val="BalloonTextChar"/>
    <w:uiPriority w:val="99"/>
    <w:semiHidden/>
    <w:unhideWhenUsed/>
    <w:rsid w:val="00782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098305">
      <w:bodyDiv w:val="1"/>
      <w:marLeft w:val="0"/>
      <w:marRight w:val="0"/>
      <w:marTop w:val="0"/>
      <w:marBottom w:val="0"/>
      <w:divBdr>
        <w:top w:val="none" w:sz="0" w:space="0" w:color="auto"/>
        <w:left w:val="none" w:sz="0" w:space="0" w:color="auto"/>
        <w:bottom w:val="none" w:sz="0" w:space="0" w:color="auto"/>
        <w:right w:val="none" w:sz="0" w:space="0" w:color="auto"/>
      </w:divBdr>
    </w:div>
    <w:div w:id="952371116">
      <w:bodyDiv w:val="1"/>
      <w:marLeft w:val="0"/>
      <w:marRight w:val="0"/>
      <w:marTop w:val="0"/>
      <w:marBottom w:val="0"/>
      <w:divBdr>
        <w:top w:val="none" w:sz="0" w:space="0" w:color="auto"/>
        <w:left w:val="none" w:sz="0" w:space="0" w:color="auto"/>
        <w:bottom w:val="none" w:sz="0" w:space="0" w:color="auto"/>
        <w:right w:val="none" w:sz="0" w:space="0" w:color="auto"/>
      </w:divBdr>
    </w:div>
    <w:div w:id="1103305937">
      <w:bodyDiv w:val="1"/>
      <w:marLeft w:val="0"/>
      <w:marRight w:val="0"/>
      <w:marTop w:val="0"/>
      <w:marBottom w:val="0"/>
      <w:divBdr>
        <w:top w:val="none" w:sz="0" w:space="0" w:color="auto"/>
        <w:left w:val="none" w:sz="0" w:space="0" w:color="auto"/>
        <w:bottom w:val="none" w:sz="0" w:space="0" w:color="auto"/>
        <w:right w:val="none" w:sz="0" w:space="0" w:color="auto"/>
      </w:divBdr>
    </w:div>
    <w:div w:id="1253733530">
      <w:bodyDiv w:val="1"/>
      <w:marLeft w:val="0"/>
      <w:marRight w:val="0"/>
      <w:marTop w:val="0"/>
      <w:marBottom w:val="0"/>
      <w:divBdr>
        <w:top w:val="none" w:sz="0" w:space="0" w:color="auto"/>
        <w:left w:val="none" w:sz="0" w:space="0" w:color="auto"/>
        <w:bottom w:val="none" w:sz="0" w:space="0" w:color="auto"/>
        <w:right w:val="none" w:sz="0" w:space="0" w:color="auto"/>
      </w:divBdr>
    </w:div>
    <w:div w:id="1448966596">
      <w:bodyDiv w:val="1"/>
      <w:marLeft w:val="0"/>
      <w:marRight w:val="0"/>
      <w:marTop w:val="0"/>
      <w:marBottom w:val="0"/>
      <w:divBdr>
        <w:top w:val="none" w:sz="0" w:space="0" w:color="auto"/>
        <w:left w:val="none" w:sz="0" w:space="0" w:color="auto"/>
        <w:bottom w:val="none" w:sz="0" w:space="0" w:color="auto"/>
        <w:right w:val="none" w:sz="0" w:space="0" w:color="auto"/>
      </w:divBdr>
    </w:div>
    <w:div w:id="1522820164">
      <w:bodyDiv w:val="1"/>
      <w:marLeft w:val="0"/>
      <w:marRight w:val="0"/>
      <w:marTop w:val="0"/>
      <w:marBottom w:val="0"/>
      <w:divBdr>
        <w:top w:val="none" w:sz="0" w:space="0" w:color="auto"/>
        <w:left w:val="none" w:sz="0" w:space="0" w:color="auto"/>
        <w:bottom w:val="none" w:sz="0" w:space="0" w:color="auto"/>
        <w:right w:val="none" w:sz="0" w:space="0" w:color="auto"/>
      </w:divBdr>
    </w:div>
    <w:div w:id="1670524125">
      <w:bodyDiv w:val="1"/>
      <w:marLeft w:val="0"/>
      <w:marRight w:val="0"/>
      <w:marTop w:val="0"/>
      <w:marBottom w:val="0"/>
      <w:divBdr>
        <w:top w:val="none" w:sz="0" w:space="0" w:color="auto"/>
        <w:left w:val="none" w:sz="0" w:space="0" w:color="auto"/>
        <w:bottom w:val="none" w:sz="0" w:space="0" w:color="auto"/>
        <w:right w:val="none" w:sz="0" w:space="0" w:color="auto"/>
      </w:divBdr>
    </w:div>
    <w:div w:id="1683118225">
      <w:bodyDiv w:val="1"/>
      <w:marLeft w:val="0"/>
      <w:marRight w:val="0"/>
      <w:marTop w:val="0"/>
      <w:marBottom w:val="0"/>
      <w:divBdr>
        <w:top w:val="none" w:sz="0" w:space="0" w:color="auto"/>
        <w:left w:val="none" w:sz="0" w:space="0" w:color="auto"/>
        <w:bottom w:val="none" w:sz="0" w:space="0" w:color="auto"/>
        <w:right w:val="none" w:sz="0" w:space="0" w:color="auto"/>
      </w:divBdr>
    </w:div>
    <w:div w:id="2008745729">
      <w:bodyDiv w:val="1"/>
      <w:marLeft w:val="0"/>
      <w:marRight w:val="0"/>
      <w:marTop w:val="0"/>
      <w:marBottom w:val="0"/>
      <w:divBdr>
        <w:top w:val="none" w:sz="0" w:space="0" w:color="auto"/>
        <w:left w:val="none" w:sz="0" w:space="0" w:color="auto"/>
        <w:bottom w:val="none" w:sz="0" w:space="0" w:color="auto"/>
        <w:right w:val="none" w:sz="0" w:space="0" w:color="auto"/>
      </w:divBdr>
    </w:div>
    <w:div w:id="213293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d.uscourt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wd.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2E56-7498-463F-BEC7-9D926AA4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B7C6C1AA.dotm</Template>
  <TotalTime>1</TotalTime>
  <Pages>2</Pages>
  <Words>550</Words>
  <Characters>3136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Petrofes</dc:creator>
  <cp:keywords/>
  <dc:description/>
  <cp:lastModifiedBy>Corey Whidden</cp:lastModifiedBy>
  <cp:revision>2</cp:revision>
  <cp:lastPrinted>2019-07-22T16:57:00Z</cp:lastPrinted>
  <dcterms:created xsi:type="dcterms:W3CDTF">2020-05-20T17:07:00Z</dcterms:created>
  <dcterms:modified xsi:type="dcterms:W3CDTF">2020-05-20T17:07:00Z</dcterms:modified>
</cp:coreProperties>
</file>